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7E" w:rsidRPr="00181437" w:rsidRDefault="00C46C7E" w:rsidP="00C46C7E">
      <w:pPr>
        <w:spacing w:before="240" w:after="240"/>
        <w:rPr>
          <w:rFonts w:ascii="Calibri" w:hAnsi="Calibri" w:cs="Calibri"/>
          <w:sz w:val="20"/>
          <w:szCs w:val="20"/>
        </w:rPr>
      </w:pPr>
      <w:r w:rsidRPr="00181437">
        <w:rPr>
          <w:rFonts w:ascii="Calibri" w:hAnsi="Calibri" w:cs="Calibri"/>
          <w:b/>
          <w:bCs/>
          <w:color w:val="000000"/>
          <w:sz w:val="20"/>
          <w:szCs w:val="20"/>
        </w:rPr>
        <w:t>Wykonawca</w:t>
      </w:r>
    </w:p>
    <w:p w:rsidR="00C46C7E" w:rsidRPr="00181437" w:rsidRDefault="00C46C7E" w:rsidP="00C46C7E">
      <w:pPr>
        <w:spacing w:before="240"/>
        <w:ind w:right="5960"/>
        <w:rPr>
          <w:rFonts w:ascii="Calibri" w:hAnsi="Calibri" w:cs="Calibri"/>
          <w:sz w:val="20"/>
          <w:szCs w:val="20"/>
        </w:rPr>
      </w:pPr>
      <w:r w:rsidRPr="00181437">
        <w:rPr>
          <w:rFonts w:ascii="Calibri" w:hAnsi="Calibri" w:cs="Calibri"/>
          <w:color w:val="000000"/>
          <w:sz w:val="20"/>
          <w:szCs w:val="20"/>
        </w:rPr>
        <w:t>……………………………..…………………</w:t>
      </w:r>
    </w:p>
    <w:p w:rsidR="00C46C7E" w:rsidRPr="00C46C7E" w:rsidRDefault="00C46C7E" w:rsidP="00C46C7E">
      <w:pPr>
        <w:spacing w:after="240"/>
        <w:ind w:right="5386"/>
        <w:rPr>
          <w:rFonts w:ascii="Calibri" w:hAnsi="Calibri" w:cs="Calibri"/>
          <w:sz w:val="16"/>
          <w:szCs w:val="16"/>
        </w:rPr>
      </w:pPr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 xml:space="preserve">(pełna nazwa/firma, adres, w zależności od podmiotu: NIP/PESEL, </w:t>
      </w:r>
      <w:proofErr w:type="spellStart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KRS</w:t>
      </w:r>
      <w:proofErr w:type="spellEnd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/</w:t>
      </w:r>
      <w:proofErr w:type="spellStart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CEiDG</w:t>
      </w:r>
      <w:proofErr w:type="spellEnd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)</w:t>
      </w:r>
    </w:p>
    <w:p w:rsidR="00C46C7E" w:rsidRDefault="00AD0C2C" w:rsidP="00AD0C2C">
      <w:pPr>
        <w:pStyle w:val="Tekstpodstawowy3"/>
        <w:jc w:val="center"/>
        <w:outlineLvl w:val="0"/>
        <w:rPr>
          <w:rFonts w:ascii="Calibri" w:hAnsi="Calibri" w:cs="Calibri"/>
          <w:b/>
          <w:sz w:val="24"/>
          <w:szCs w:val="28"/>
        </w:rPr>
      </w:pPr>
      <w:r w:rsidRPr="00CA6B03">
        <w:rPr>
          <w:rFonts w:ascii="Calibri" w:hAnsi="Calibri" w:cs="Calibri"/>
          <w:b/>
          <w:sz w:val="24"/>
          <w:szCs w:val="28"/>
        </w:rPr>
        <w:t xml:space="preserve">WYKAZ </w:t>
      </w:r>
      <w:r w:rsidR="003B7644">
        <w:rPr>
          <w:rFonts w:ascii="Calibri" w:hAnsi="Calibri" w:cs="Calibri"/>
          <w:b/>
          <w:sz w:val="24"/>
          <w:szCs w:val="28"/>
        </w:rPr>
        <w:t>USŁUG</w:t>
      </w:r>
    </w:p>
    <w:p w:rsidR="000A187E" w:rsidRDefault="000A187E" w:rsidP="000A187E">
      <w:pPr>
        <w:pStyle w:val="Tekstpodstawowy21"/>
        <w:spacing w:line="276" w:lineRule="auto"/>
        <w:ind w:left="0" w:firstLine="708"/>
        <w:rPr>
          <w:rFonts w:ascii="Calibri" w:hAnsi="Calibri" w:cs="Calibri"/>
          <w:sz w:val="22"/>
          <w:szCs w:val="22"/>
        </w:rPr>
      </w:pPr>
    </w:p>
    <w:p w:rsidR="00203974" w:rsidRPr="00C46C7E" w:rsidRDefault="00C46C7E" w:rsidP="00C46C7E">
      <w:pPr>
        <w:pStyle w:val="Tekstpodstawowy21"/>
        <w:spacing w:line="360" w:lineRule="auto"/>
        <w:ind w:left="0" w:firstLine="0"/>
        <w:rPr>
          <w:rFonts w:ascii="Calibri" w:hAnsi="Calibri" w:cs="Calibri"/>
          <w:sz w:val="20"/>
        </w:rPr>
      </w:pPr>
      <w:r w:rsidRPr="00C46C7E">
        <w:rPr>
          <w:rFonts w:ascii="Calibri" w:hAnsi="Calibri" w:cs="Calibri"/>
          <w:sz w:val="20"/>
        </w:rPr>
        <w:t>P</w:t>
      </w:r>
      <w:r w:rsidR="000A187E" w:rsidRPr="00C46C7E">
        <w:rPr>
          <w:rFonts w:ascii="Calibri" w:hAnsi="Calibri" w:cs="Calibri"/>
          <w:sz w:val="20"/>
        </w:rPr>
        <w:t xml:space="preserve">rzystępując do postępowania </w:t>
      </w:r>
      <w:r w:rsidRPr="00C46C7E">
        <w:rPr>
          <w:rFonts w:ascii="Calibri" w:hAnsi="Calibri" w:cs="Calibri"/>
          <w:color w:val="000000"/>
          <w:sz w:val="20"/>
        </w:rPr>
        <w:t>o udzielenie zamówienia publicznego</w:t>
      </w:r>
      <w:r w:rsidRPr="00C46C7E">
        <w:rPr>
          <w:rFonts w:ascii="Calibri" w:hAnsi="Calibri" w:cs="Calibri"/>
          <w:b/>
          <w:bCs/>
          <w:color w:val="000000"/>
          <w:sz w:val="20"/>
        </w:rPr>
        <w:t xml:space="preserve">: Usprawnienie obsługi kontrahentów poprzez wdrożenie systemu e-usług w obszarze zarządzania mediami, </w:t>
      </w:r>
      <w:r w:rsidRPr="00C46C7E">
        <w:rPr>
          <w:rFonts w:ascii="Calibri" w:hAnsi="Calibri" w:cs="Calibri"/>
          <w:color w:val="000000"/>
          <w:sz w:val="20"/>
        </w:rPr>
        <w:t xml:space="preserve">prowadzonego przez Elbląskie Przedsiębiorstwo Wodociągów i Kanalizacji Spółka z ograniczoną odpowiedzialnością, </w:t>
      </w:r>
      <w:r w:rsidR="004451F3" w:rsidRPr="00C46C7E">
        <w:rPr>
          <w:rFonts w:ascii="Calibri" w:hAnsi="Calibri" w:cs="Calibri"/>
          <w:sz w:val="20"/>
        </w:rPr>
        <w:t>oświadczam</w:t>
      </w:r>
      <w:r w:rsidRPr="00C46C7E">
        <w:rPr>
          <w:rFonts w:ascii="Calibri" w:hAnsi="Calibri" w:cs="Calibri"/>
          <w:sz w:val="20"/>
        </w:rPr>
        <w:t>/my</w:t>
      </w:r>
      <w:r w:rsidR="004451F3" w:rsidRPr="00C46C7E">
        <w:rPr>
          <w:rFonts w:ascii="Calibri" w:hAnsi="Calibri" w:cs="Calibri"/>
          <w:sz w:val="20"/>
        </w:rPr>
        <w:t>, że zamówienie zostanie zrealizowane z udziałem następujących osób:</w:t>
      </w:r>
    </w:p>
    <w:tbl>
      <w:tblPr>
        <w:tblStyle w:val="TableNormal"/>
        <w:tblW w:w="974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3"/>
        <w:gridCol w:w="2746"/>
        <w:gridCol w:w="1442"/>
        <w:gridCol w:w="2074"/>
        <w:gridCol w:w="2943"/>
      </w:tblGrid>
      <w:tr w:rsidR="00DA0E8D" w:rsidRPr="004E383C" w:rsidTr="00DA0E8D">
        <w:trPr>
          <w:trHeight w:val="1058"/>
        </w:trPr>
        <w:tc>
          <w:tcPr>
            <w:tcW w:w="543" w:type="dxa"/>
            <w:shd w:val="clear" w:color="auto" w:fill="F1F1F1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  <w:p w:rsidR="00DA0E8D" w:rsidRPr="004E383C" w:rsidRDefault="00DA0E8D" w:rsidP="00675D63">
            <w:pPr>
              <w:pStyle w:val="TableParagraph"/>
              <w:spacing w:before="55"/>
              <w:ind w:right="162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  <w:p w:rsidR="00DA0E8D" w:rsidRPr="004E383C" w:rsidRDefault="00DA0E8D" w:rsidP="00675D63">
            <w:pPr>
              <w:pStyle w:val="TableParagraph"/>
              <w:ind w:left="153" w:right="162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proofErr w:type="spellStart"/>
            <w:r w:rsidRPr="004E383C">
              <w:rPr>
                <w:rFonts w:asciiTheme="minorHAnsi" w:hAnsiTheme="minorHAnsi" w:cstheme="minorHAnsi"/>
                <w:b/>
                <w:spacing w:val="-5"/>
                <w:sz w:val="18"/>
                <w:szCs w:val="24"/>
              </w:rPr>
              <w:t>Lp</w:t>
            </w:r>
            <w:proofErr w:type="spellEnd"/>
            <w:r w:rsidRPr="004E383C">
              <w:rPr>
                <w:rFonts w:asciiTheme="minorHAnsi" w:hAnsiTheme="minorHAnsi" w:cstheme="minorHAnsi"/>
                <w:b/>
                <w:spacing w:val="-5"/>
                <w:sz w:val="18"/>
                <w:szCs w:val="24"/>
              </w:rPr>
              <w:t>.</w:t>
            </w:r>
          </w:p>
        </w:tc>
        <w:tc>
          <w:tcPr>
            <w:tcW w:w="2746" w:type="dxa"/>
            <w:shd w:val="clear" w:color="auto" w:fill="F1F1F1"/>
          </w:tcPr>
          <w:p w:rsidR="00DA0E8D" w:rsidRPr="004E383C" w:rsidRDefault="00DA0E8D" w:rsidP="00675D63">
            <w:pPr>
              <w:pStyle w:val="TableParagraph"/>
              <w:spacing w:before="1"/>
              <w:ind w:left="17" w:right="162"/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Przedmiot</w:t>
            </w:r>
            <w:r w:rsidRPr="004E383C">
              <w:rPr>
                <w:rFonts w:asciiTheme="minorHAnsi" w:hAnsiTheme="minorHAnsi" w:cstheme="minorHAnsi"/>
                <w:b/>
                <w:spacing w:val="-8"/>
                <w:sz w:val="18"/>
                <w:szCs w:val="24"/>
              </w:rPr>
              <w:t xml:space="preserve"> </w:t>
            </w:r>
            <w:r w:rsidRPr="004E383C">
              <w:rPr>
                <w:rFonts w:asciiTheme="minorHAnsi" w:hAnsiTheme="minorHAnsi" w:cstheme="minorHAnsi"/>
                <w:b/>
                <w:spacing w:val="-2"/>
                <w:sz w:val="18"/>
                <w:szCs w:val="24"/>
              </w:rPr>
              <w:t>zamówienia</w:t>
            </w:r>
          </w:p>
          <w:p w:rsidR="00DA0E8D" w:rsidRPr="004E383C" w:rsidRDefault="00DA0E8D" w:rsidP="00675D63">
            <w:pPr>
              <w:pStyle w:val="TableParagraph"/>
              <w:spacing w:before="27"/>
              <w:ind w:left="17" w:right="162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4E383C">
              <w:rPr>
                <w:rFonts w:asciiTheme="minorHAnsi" w:hAnsiTheme="minorHAnsi" w:cstheme="minorHAnsi"/>
                <w:sz w:val="18"/>
                <w:szCs w:val="24"/>
              </w:rPr>
              <w:t>(w</w:t>
            </w:r>
            <w:r w:rsidRPr="004E383C">
              <w:rPr>
                <w:rFonts w:asciiTheme="minorHAnsi" w:hAnsiTheme="minorHAnsi" w:cstheme="minorHAnsi"/>
                <w:spacing w:val="-4"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sz w:val="18"/>
                <w:szCs w:val="24"/>
              </w:rPr>
              <w:t>tym</w:t>
            </w:r>
            <w:proofErr w:type="spellEnd"/>
            <w:r w:rsidRPr="004E383C">
              <w:rPr>
                <w:rFonts w:asciiTheme="minorHAnsi" w:hAnsiTheme="minorHAnsi" w:cstheme="minorHAnsi"/>
                <w:spacing w:val="-2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pacing w:val="-2"/>
                <w:sz w:val="18"/>
                <w:szCs w:val="24"/>
              </w:rPr>
              <w:t>zakres</w:t>
            </w:r>
            <w:proofErr w:type="spellEnd"/>
            <w:r w:rsidRPr="004E383C">
              <w:rPr>
                <w:rFonts w:asciiTheme="minorHAnsi" w:hAnsiTheme="minorHAnsi" w:cstheme="minorHAnsi"/>
                <w:spacing w:val="-2"/>
                <w:sz w:val="18"/>
                <w:szCs w:val="24"/>
              </w:rPr>
              <w:t>)</w:t>
            </w:r>
          </w:p>
          <w:p w:rsidR="00DA0E8D" w:rsidRPr="004E383C" w:rsidRDefault="00DA0E8D" w:rsidP="00675D63">
            <w:pPr>
              <w:pStyle w:val="TableParagraph"/>
              <w:spacing w:before="27"/>
              <w:ind w:left="17" w:right="162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–</w:t>
            </w:r>
            <w:r w:rsidRPr="004E383C">
              <w:rPr>
                <w:rFonts w:asciiTheme="minorHAnsi" w:hAnsiTheme="minorHAnsi" w:cstheme="minorHAnsi"/>
                <w:b/>
                <w:spacing w:val="-5"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sz w:val="18"/>
                <w:szCs w:val="24"/>
              </w:rPr>
              <w:t>na</w:t>
            </w:r>
            <w:proofErr w:type="spellEnd"/>
            <w:r w:rsidRPr="004E383C">
              <w:rPr>
                <w:rFonts w:asciiTheme="minorHAnsi" w:hAnsiTheme="minorHAnsi" w:cstheme="minorHAnsi"/>
                <w:spacing w:val="-4"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sz w:val="18"/>
                <w:szCs w:val="24"/>
              </w:rPr>
              <w:t>potwierdzenie</w:t>
            </w:r>
            <w:proofErr w:type="spellEnd"/>
            <w:r w:rsidRPr="004E383C">
              <w:rPr>
                <w:rFonts w:asciiTheme="minorHAnsi" w:hAnsiTheme="minorHAnsi" w:cstheme="minorHAnsi"/>
                <w:spacing w:val="-6"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spacing w:val="-2"/>
                <w:sz w:val="18"/>
                <w:szCs w:val="24"/>
              </w:rPr>
              <w:t>spełnienia</w:t>
            </w:r>
            <w:proofErr w:type="spellEnd"/>
          </w:p>
          <w:p w:rsidR="00DA0E8D" w:rsidRPr="004E383C" w:rsidRDefault="00DA0E8D" w:rsidP="00DA0E8D">
            <w:pPr>
              <w:pStyle w:val="TableParagraph"/>
              <w:spacing w:before="2" w:line="210" w:lineRule="atLeast"/>
              <w:ind w:left="17" w:right="162"/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proofErr w:type="spellStart"/>
            <w:r w:rsidRPr="004E383C">
              <w:rPr>
                <w:rFonts w:asciiTheme="minorHAnsi" w:hAnsiTheme="minorHAnsi" w:cstheme="minorHAnsi"/>
                <w:sz w:val="18"/>
                <w:szCs w:val="24"/>
              </w:rPr>
              <w:t>warunku</w:t>
            </w:r>
            <w:proofErr w:type="spellEnd"/>
            <w:r w:rsidRPr="004E383C">
              <w:rPr>
                <w:rFonts w:asciiTheme="minorHAnsi" w:hAnsiTheme="minorHAnsi" w:cstheme="minorHAnsi"/>
                <w:spacing w:val="-7"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sz w:val="18"/>
                <w:szCs w:val="24"/>
              </w:rPr>
              <w:t>określonego</w:t>
            </w:r>
            <w:proofErr w:type="spellEnd"/>
            <w:r w:rsidRPr="004E383C">
              <w:rPr>
                <w:rFonts w:asciiTheme="minorHAnsi" w:hAnsiTheme="minorHAnsi" w:cstheme="minorHAnsi"/>
                <w:spacing w:val="-7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24"/>
              </w:rPr>
              <w:t>Rozdziale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24"/>
              </w:rPr>
              <w:t xml:space="preserve"> XIII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24"/>
              </w:rPr>
              <w:t>ust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24"/>
              </w:rPr>
              <w:t xml:space="preserve"> 2, pkt 4 lit a</w:t>
            </w:r>
            <w:r w:rsidRPr="004E383C">
              <w:rPr>
                <w:rFonts w:asciiTheme="minorHAnsi" w:hAnsiTheme="minorHAnsi" w:cstheme="minorHAnsi"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sz w:val="18"/>
                <w:szCs w:val="24"/>
              </w:rPr>
              <w:t>SWZ</w:t>
            </w:r>
            <w:proofErr w:type="spellEnd"/>
          </w:p>
        </w:tc>
        <w:tc>
          <w:tcPr>
            <w:tcW w:w="1442" w:type="dxa"/>
            <w:shd w:val="clear" w:color="auto" w:fill="F1F1F1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  <w:p w:rsidR="00DA0E8D" w:rsidRPr="004E383C" w:rsidRDefault="00DA0E8D" w:rsidP="00675D63">
            <w:pPr>
              <w:pStyle w:val="TableParagraph"/>
              <w:spacing w:before="55"/>
              <w:ind w:right="162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  <w:p w:rsidR="00DA0E8D" w:rsidRPr="004E383C" w:rsidRDefault="00DA0E8D" w:rsidP="00675D63">
            <w:pPr>
              <w:pStyle w:val="TableParagraph"/>
              <w:ind w:left="115" w:right="162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Data</w:t>
            </w:r>
            <w:r w:rsidRPr="004E383C">
              <w:rPr>
                <w:rFonts w:asciiTheme="minorHAnsi" w:hAnsiTheme="minorHAnsi" w:cstheme="minorHAnsi"/>
                <w:b/>
                <w:spacing w:val="-3"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b/>
                <w:spacing w:val="-2"/>
                <w:sz w:val="18"/>
                <w:szCs w:val="24"/>
              </w:rPr>
              <w:t>wykonania</w:t>
            </w:r>
            <w:proofErr w:type="spellEnd"/>
          </w:p>
        </w:tc>
        <w:tc>
          <w:tcPr>
            <w:tcW w:w="2074" w:type="dxa"/>
            <w:shd w:val="clear" w:color="auto" w:fill="F1F1F1"/>
          </w:tcPr>
          <w:p w:rsidR="00DA0E8D" w:rsidRPr="004E383C" w:rsidRDefault="00DA0E8D" w:rsidP="00675D63">
            <w:pPr>
              <w:pStyle w:val="TableParagraph"/>
              <w:spacing w:before="28"/>
              <w:ind w:right="162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  <w:p w:rsidR="00DA0E8D" w:rsidRPr="004E383C" w:rsidRDefault="00DA0E8D" w:rsidP="00675D63">
            <w:pPr>
              <w:pStyle w:val="TableParagraph"/>
              <w:spacing w:line="276" w:lineRule="auto"/>
              <w:ind w:left="552" w:right="162" w:hanging="320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proofErr w:type="spellStart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Wartość</w:t>
            </w:r>
            <w:proofErr w:type="spellEnd"/>
            <w:r w:rsidRPr="004E383C">
              <w:rPr>
                <w:rFonts w:asciiTheme="minorHAnsi" w:hAnsiTheme="minorHAnsi" w:cstheme="minorHAnsi"/>
                <w:b/>
                <w:spacing w:val="-12"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przedmiotu</w:t>
            </w:r>
            <w:proofErr w:type="spellEnd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b/>
                <w:spacing w:val="-2"/>
                <w:sz w:val="18"/>
                <w:szCs w:val="24"/>
              </w:rPr>
              <w:t>zamówienia</w:t>
            </w:r>
            <w:proofErr w:type="spellEnd"/>
          </w:p>
          <w:p w:rsidR="00DA0E8D" w:rsidRPr="004E383C" w:rsidRDefault="00DA0E8D" w:rsidP="00675D63">
            <w:pPr>
              <w:pStyle w:val="TableParagraph"/>
              <w:ind w:left="237" w:right="162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w</w:t>
            </w:r>
            <w:r w:rsidRPr="004E383C">
              <w:rPr>
                <w:rFonts w:asciiTheme="minorHAnsi" w:hAnsiTheme="minorHAnsi" w:cstheme="minorHAnsi"/>
                <w:b/>
                <w:spacing w:val="-4"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PLN</w:t>
            </w:r>
            <w:proofErr w:type="spellEnd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/</w:t>
            </w:r>
            <w:proofErr w:type="spellStart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innej</w:t>
            </w:r>
            <w:proofErr w:type="spellEnd"/>
            <w:r w:rsidRPr="004E383C">
              <w:rPr>
                <w:rFonts w:asciiTheme="minorHAnsi" w:hAnsiTheme="minorHAnsi" w:cstheme="minorHAnsi"/>
                <w:b/>
                <w:spacing w:val="-3"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b/>
                <w:spacing w:val="-2"/>
                <w:sz w:val="18"/>
                <w:szCs w:val="24"/>
              </w:rPr>
              <w:t>walucie</w:t>
            </w:r>
            <w:proofErr w:type="spellEnd"/>
          </w:p>
        </w:tc>
        <w:tc>
          <w:tcPr>
            <w:tcW w:w="2943" w:type="dxa"/>
            <w:shd w:val="clear" w:color="auto" w:fill="F1F1F1"/>
          </w:tcPr>
          <w:p w:rsidR="00DA0E8D" w:rsidRPr="004E383C" w:rsidRDefault="00DA0E8D" w:rsidP="00675D63">
            <w:pPr>
              <w:pStyle w:val="TableParagraph"/>
              <w:spacing w:before="28"/>
              <w:ind w:right="162"/>
              <w:rPr>
                <w:rFonts w:asciiTheme="minorHAnsi" w:hAnsiTheme="minorHAnsi" w:cstheme="minorHAnsi"/>
                <w:b/>
                <w:sz w:val="18"/>
                <w:szCs w:val="24"/>
              </w:rPr>
            </w:pPr>
          </w:p>
          <w:p w:rsidR="00DA0E8D" w:rsidRPr="004E383C" w:rsidRDefault="00DA0E8D" w:rsidP="00675D63">
            <w:pPr>
              <w:pStyle w:val="TableParagraph"/>
              <w:spacing w:line="276" w:lineRule="auto"/>
              <w:ind w:left="163" w:right="162"/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proofErr w:type="spellStart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Podmiot</w:t>
            </w:r>
            <w:proofErr w:type="spellEnd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,</w:t>
            </w:r>
            <w:r w:rsidRPr="004E383C">
              <w:rPr>
                <w:rFonts w:asciiTheme="minorHAnsi" w:hAnsiTheme="minorHAnsi" w:cstheme="minorHAnsi"/>
                <w:b/>
                <w:spacing w:val="-10"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na</w:t>
            </w:r>
            <w:proofErr w:type="spellEnd"/>
            <w:r w:rsidRPr="004E383C">
              <w:rPr>
                <w:rFonts w:asciiTheme="minorHAnsi" w:hAnsiTheme="minorHAnsi" w:cstheme="minorHAnsi"/>
                <w:b/>
                <w:spacing w:val="-9"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rzecz</w:t>
            </w:r>
            <w:proofErr w:type="spellEnd"/>
            <w:r w:rsidRPr="004E383C">
              <w:rPr>
                <w:rFonts w:asciiTheme="minorHAnsi" w:hAnsiTheme="minorHAnsi" w:cstheme="minorHAnsi"/>
                <w:b/>
                <w:spacing w:val="-10"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którego</w:t>
            </w:r>
            <w:proofErr w:type="spellEnd"/>
            <w:r w:rsidRPr="004E383C">
              <w:rPr>
                <w:rFonts w:asciiTheme="minorHAnsi" w:hAnsiTheme="minorHAnsi" w:cstheme="minorHAnsi"/>
                <w:b/>
                <w:spacing w:val="-11"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usługa</w:t>
            </w:r>
            <w:proofErr w:type="spellEnd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została</w:t>
            </w:r>
            <w:proofErr w:type="spellEnd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wykonana</w:t>
            </w:r>
            <w:proofErr w:type="spellEnd"/>
            <w:r w:rsidRPr="004E383C">
              <w:rPr>
                <w:rFonts w:asciiTheme="minorHAnsi" w:hAnsiTheme="minorHAnsi" w:cstheme="minorHAnsi"/>
                <w:b/>
                <w:spacing w:val="40"/>
                <w:sz w:val="18"/>
                <w:szCs w:val="24"/>
              </w:rPr>
              <w:t xml:space="preserve"> </w:t>
            </w:r>
            <w:proofErr w:type="spellStart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>lub</w:t>
            </w:r>
            <w:proofErr w:type="spellEnd"/>
            <w:r w:rsidRPr="004E383C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 jest </w:t>
            </w:r>
            <w:proofErr w:type="spellStart"/>
            <w:r w:rsidRPr="004E383C">
              <w:rPr>
                <w:rFonts w:asciiTheme="minorHAnsi" w:hAnsiTheme="minorHAnsi" w:cstheme="minorHAnsi"/>
                <w:b/>
                <w:spacing w:val="-2"/>
                <w:sz w:val="18"/>
                <w:szCs w:val="24"/>
              </w:rPr>
              <w:t>wykonywana</w:t>
            </w:r>
            <w:proofErr w:type="spellEnd"/>
          </w:p>
        </w:tc>
      </w:tr>
      <w:tr w:rsidR="00DA0E8D" w:rsidRPr="004E383C" w:rsidTr="00DA0E8D">
        <w:trPr>
          <w:trHeight w:val="1041"/>
        </w:trPr>
        <w:tc>
          <w:tcPr>
            <w:tcW w:w="543" w:type="dxa"/>
          </w:tcPr>
          <w:p w:rsidR="00DA0E8D" w:rsidRPr="004E383C" w:rsidRDefault="00DA0E8D" w:rsidP="00675D63">
            <w:pPr>
              <w:pStyle w:val="TableParagraph"/>
              <w:spacing w:line="206" w:lineRule="exact"/>
              <w:ind w:left="110" w:right="162"/>
              <w:rPr>
                <w:rFonts w:asciiTheme="minorHAnsi" w:hAnsiTheme="minorHAnsi" w:cstheme="minorHAnsi"/>
                <w:sz w:val="18"/>
              </w:rPr>
            </w:pPr>
            <w:r w:rsidRPr="004E383C">
              <w:rPr>
                <w:rFonts w:asciiTheme="minorHAnsi" w:hAnsiTheme="minorHAnsi" w:cstheme="minorHAnsi"/>
                <w:spacing w:val="-5"/>
                <w:sz w:val="18"/>
              </w:rPr>
              <w:t>1.</w:t>
            </w:r>
          </w:p>
        </w:tc>
        <w:tc>
          <w:tcPr>
            <w:tcW w:w="2746" w:type="dxa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442" w:type="dxa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074" w:type="dxa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943" w:type="dxa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sz w:val="16"/>
              </w:rPr>
            </w:pPr>
          </w:p>
        </w:tc>
      </w:tr>
      <w:tr w:rsidR="00DA0E8D" w:rsidRPr="004E383C" w:rsidTr="00DA0E8D">
        <w:trPr>
          <w:trHeight w:val="1041"/>
        </w:trPr>
        <w:tc>
          <w:tcPr>
            <w:tcW w:w="543" w:type="dxa"/>
          </w:tcPr>
          <w:p w:rsidR="00DA0E8D" w:rsidRPr="004E383C" w:rsidRDefault="00DA0E8D" w:rsidP="00675D63">
            <w:pPr>
              <w:pStyle w:val="TableParagraph"/>
              <w:spacing w:line="206" w:lineRule="exact"/>
              <w:ind w:left="110" w:right="162"/>
              <w:rPr>
                <w:rFonts w:asciiTheme="minorHAnsi" w:hAnsiTheme="minorHAnsi" w:cstheme="minorHAnsi"/>
                <w:sz w:val="18"/>
              </w:rPr>
            </w:pPr>
            <w:r w:rsidRPr="004E383C">
              <w:rPr>
                <w:rFonts w:asciiTheme="minorHAnsi" w:hAnsiTheme="minorHAnsi" w:cstheme="minorHAnsi"/>
                <w:spacing w:val="-5"/>
                <w:sz w:val="18"/>
              </w:rPr>
              <w:t>2.</w:t>
            </w:r>
          </w:p>
        </w:tc>
        <w:tc>
          <w:tcPr>
            <w:tcW w:w="2746" w:type="dxa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442" w:type="dxa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074" w:type="dxa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943" w:type="dxa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sz w:val="16"/>
              </w:rPr>
            </w:pPr>
          </w:p>
        </w:tc>
      </w:tr>
      <w:tr w:rsidR="00DA0E8D" w:rsidRPr="004E383C" w:rsidTr="00DA0E8D">
        <w:trPr>
          <w:trHeight w:val="1041"/>
        </w:trPr>
        <w:tc>
          <w:tcPr>
            <w:tcW w:w="543" w:type="dxa"/>
          </w:tcPr>
          <w:p w:rsidR="00DA0E8D" w:rsidRPr="004E383C" w:rsidRDefault="00DA0E8D" w:rsidP="00675D63">
            <w:pPr>
              <w:pStyle w:val="TableParagraph"/>
              <w:spacing w:line="206" w:lineRule="exact"/>
              <w:ind w:left="110" w:right="162"/>
              <w:rPr>
                <w:rFonts w:asciiTheme="minorHAnsi" w:hAnsiTheme="minorHAnsi" w:cstheme="minorHAnsi"/>
                <w:spacing w:val="-5"/>
                <w:sz w:val="18"/>
              </w:rPr>
            </w:pPr>
            <w:r>
              <w:rPr>
                <w:rFonts w:asciiTheme="minorHAnsi" w:hAnsiTheme="minorHAnsi" w:cstheme="minorHAnsi"/>
                <w:spacing w:val="-5"/>
                <w:sz w:val="18"/>
              </w:rPr>
              <w:t>3.</w:t>
            </w:r>
          </w:p>
        </w:tc>
        <w:tc>
          <w:tcPr>
            <w:tcW w:w="2746" w:type="dxa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442" w:type="dxa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074" w:type="dxa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943" w:type="dxa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sz w:val="16"/>
              </w:rPr>
            </w:pPr>
          </w:p>
        </w:tc>
      </w:tr>
      <w:tr w:rsidR="00DA0E8D" w:rsidRPr="004E383C" w:rsidTr="00DA0E8D">
        <w:trPr>
          <w:trHeight w:val="1041"/>
        </w:trPr>
        <w:tc>
          <w:tcPr>
            <w:tcW w:w="543" w:type="dxa"/>
          </w:tcPr>
          <w:p w:rsidR="00DA0E8D" w:rsidRPr="004E383C" w:rsidRDefault="00DA0E8D" w:rsidP="00675D63">
            <w:pPr>
              <w:pStyle w:val="TableParagraph"/>
              <w:spacing w:line="206" w:lineRule="exact"/>
              <w:ind w:left="110" w:right="162"/>
              <w:rPr>
                <w:rFonts w:asciiTheme="minorHAnsi" w:hAnsiTheme="minorHAnsi" w:cstheme="minorHAnsi"/>
                <w:spacing w:val="-5"/>
                <w:sz w:val="18"/>
              </w:rPr>
            </w:pPr>
            <w:r>
              <w:rPr>
                <w:rFonts w:asciiTheme="minorHAnsi" w:hAnsiTheme="minorHAnsi" w:cstheme="minorHAnsi"/>
                <w:spacing w:val="-5"/>
                <w:sz w:val="18"/>
              </w:rPr>
              <w:t>4.</w:t>
            </w:r>
          </w:p>
        </w:tc>
        <w:tc>
          <w:tcPr>
            <w:tcW w:w="2746" w:type="dxa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442" w:type="dxa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074" w:type="dxa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943" w:type="dxa"/>
          </w:tcPr>
          <w:p w:rsidR="00DA0E8D" w:rsidRPr="004E383C" w:rsidRDefault="00DA0E8D" w:rsidP="00675D63">
            <w:pPr>
              <w:pStyle w:val="TableParagraph"/>
              <w:ind w:right="162"/>
              <w:rPr>
                <w:rFonts w:asciiTheme="minorHAnsi" w:hAnsiTheme="minorHAnsi" w:cstheme="minorHAnsi"/>
                <w:sz w:val="16"/>
              </w:rPr>
            </w:pPr>
          </w:p>
        </w:tc>
      </w:tr>
    </w:tbl>
    <w:p w:rsidR="00DA0E8D" w:rsidRPr="00DA0E8D" w:rsidRDefault="00DA0E8D" w:rsidP="00DA0E8D">
      <w:pPr>
        <w:pStyle w:val="Nagwek3"/>
        <w:spacing w:before="1"/>
        <w:ind w:left="142" w:right="162"/>
        <w:jc w:val="left"/>
        <w:rPr>
          <w:rFonts w:asciiTheme="minorHAnsi" w:hAnsiTheme="minorHAnsi" w:cstheme="minorHAnsi"/>
          <w:b w:val="0"/>
        </w:rPr>
      </w:pPr>
      <w:r w:rsidRPr="00DA0E8D">
        <w:rPr>
          <w:rFonts w:asciiTheme="minorHAnsi" w:hAnsiTheme="minorHAnsi" w:cstheme="minorHAnsi"/>
          <w:b w:val="0"/>
          <w:spacing w:val="-2"/>
        </w:rPr>
        <w:t>Uwaga!!!</w:t>
      </w:r>
    </w:p>
    <w:p w:rsidR="00DA0E8D" w:rsidRPr="00DA0E8D" w:rsidRDefault="00DA0E8D" w:rsidP="00DA0E8D">
      <w:pPr>
        <w:spacing w:before="34" w:line="276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 w:rsidRPr="00DA0E8D">
        <w:rPr>
          <w:rFonts w:asciiTheme="minorHAnsi" w:hAnsiTheme="minorHAnsi" w:cstheme="minorHAnsi"/>
          <w:sz w:val="20"/>
        </w:rPr>
        <w:t>Na potwierdzenie spełnienia warunków w zakresie wykazanego doświadczenia, wraz z wykazem należy załączyć</w:t>
      </w:r>
      <w:r w:rsidRPr="00DA0E8D">
        <w:rPr>
          <w:rFonts w:asciiTheme="minorHAnsi" w:hAnsiTheme="minorHAnsi" w:cstheme="minorHAnsi"/>
          <w:spacing w:val="-3"/>
          <w:sz w:val="20"/>
        </w:rPr>
        <w:t xml:space="preserve"> </w:t>
      </w:r>
      <w:r w:rsidRPr="00DA0E8D">
        <w:rPr>
          <w:rFonts w:asciiTheme="minorHAnsi" w:hAnsiTheme="minorHAnsi" w:cstheme="minorHAnsi"/>
          <w:sz w:val="20"/>
        </w:rPr>
        <w:t>dowody</w:t>
      </w:r>
      <w:r w:rsidRPr="00DA0E8D">
        <w:rPr>
          <w:rFonts w:asciiTheme="minorHAnsi" w:hAnsiTheme="minorHAnsi" w:cstheme="minorHAnsi"/>
          <w:spacing w:val="-3"/>
          <w:sz w:val="20"/>
        </w:rPr>
        <w:t xml:space="preserve"> </w:t>
      </w:r>
      <w:r w:rsidRPr="00DA0E8D">
        <w:rPr>
          <w:rFonts w:asciiTheme="minorHAnsi" w:hAnsiTheme="minorHAnsi" w:cstheme="minorHAnsi"/>
          <w:sz w:val="20"/>
        </w:rPr>
        <w:t>potwierdzające,</w:t>
      </w:r>
      <w:r w:rsidRPr="00DA0E8D">
        <w:rPr>
          <w:rFonts w:asciiTheme="minorHAnsi" w:hAnsiTheme="minorHAnsi" w:cstheme="minorHAnsi"/>
          <w:spacing w:val="-5"/>
          <w:sz w:val="20"/>
        </w:rPr>
        <w:t xml:space="preserve"> </w:t>
      </w:r>
      <w:r w:rsidRPr="00DA0E8D">
        <w:rPr>
          <w:rFonts w:asciiTheme="minorHAnsi" w:hAnsiTheme="minorHAnsi" w:cstheme="minorHAnsi"/>
          <w:sz w:val="20"/>
        </w:rPr>
        <w:t>że</w:t>
      </w:r>
      <w:r w:rsidRPr="00DA0E8D">
        <w:rPr>
          <w:rFonts w:asciiTheme="minorHAnsi" w:hAnsiTheme="minorHAnsi" w:cstheme="minorHAnsi"/>
          <w:spacing w:val="-5"/>
          <w:sz w:val="20"/>
        </w:rPr>
        <w:t xml:space="preserve"> </w:t>
      </w:r>
      <w:r w:rsidRPr="00DA0E8D">
        <w:rPr>
          <w:rFonts w:asciiTheme="minorHAnsi" w:hAnsiTheme="minorHAnsi" w:cstheme="minorHAnsi"/>
          <w:sz w:val="20"/>
        </w:rPr>
        <w:t>wskazane</w:t>
      </w:r>
      <w:r w:rsidRPr="00DA0E8D">
        <w:rPr>
          <w:rFonts w:asciiTheme="minorHAnsi" w:hAnsiTheme="minorHAnsi" w:cstheme="minorHAnsi"/>
          <w:spacing w:val="-5"/>
          <w:sz w:val="20"/>
        </w:rPr>
        <w:t xml:space="preserve"> </w:t>
      </w:r>
      <w:r w:rsidRPr="00DA0E8D">
        <w:rPr>
          <w:rFonts w:asciiTheme="minorHAnsi" w:hAnsiTheme="minorHAnsi" w:cstheme="minorHAnsi"/>
          <w:sz w:val="20"/>
        </w:rPr>
        <w:t>w</w:t>
      </w:r>
      <w:r w:rsidRPr="00DA0E8D">
        <w:rPr>
          <w:rFonts w:asciiTheme="minorHAnsi" w:hAnsiTheme="minorHAnsi" w:cstheme="minorHAnsi"/>
          <w:spacing w:val="-4"/>
          <w:sz w:val="20"/>
        </w:rPr>
        <w:t xml:space="preserve"> </w:t>
      </w:r>
      <w:r w:rsidRPr="00DA0E8D">
        <w:rPr>
          <w:rFonts w:asciiTheme="minorHAnsi" w:hAnsiTheme="minorHAnsi" w:cstheme="minorHAnsi"/>
          <w:sz w:val="20"/>
        </w:rPr>
        <w:t>powyższej</w:t>
      </w:r>
      <w:r w:rsidRPr="00DA0E8D">
        <w:rPr>
          <w:rFonts w:asciiTheme="minorHAnsi" w:hAnsiTheme="minorHAnsi" w:cstheme="minorHAnsi"/>
          <w:spacing w:val="-5"/>
          <w:sz w:val="20"/>
        </w:rPr>
        <w:t xml:space="preserve"> </w:t>
      </w:r>
      <w:r w:rsidRPr="00DA0E8D">
        <w:rPr>
          <w:rFonts w:asciiTheme="minorHAnsi" w:hAnsiTheme="minorHAnsi" w:cstheme="minorHAnsi"/>
          <w:sz w:val="20"/>
        </w:rPr>
        <w:t>tabeli</w:t>
      </w:r>
      <w:r w:rsidRPr="00DA0E8D">
        <w:rPr>
          <w:rFonts w:asciiTheme="minorHAnsi" w:hAnsiTheme="minorHAnsi" w:cstheme="minorHAnsi"/>
          <w:spacing w:val="-5"/>
          <w:sz w:val="20"/>
        </w:rPr>
        <w:t xml:space="preserve"> </w:t>
      </w:r>
      <w:r w:rsidRPr="00DA0E8D">
        <w:rPr>
          <w:rFonts w:asciiTheme="minorHAnsi" w:hAnsiTheme="minorHAnsi" w:cstheme="minorHAnsi"/>
          <w:sz w:val="20"/>
        </w:rPr>
        <w:t>usługi</w:t>
      </w:r>
      <w:r w:rsidRPr="00DA0E8D">
        <w:rPr>
          <w:rFonts w:asciiTheme="minorHAnsi" w:hAnsiTheme="minorHAnsi" w:cstheme="minorHAnsi"/>
          <w:spacing w:val="-5"/>
          <w:sz w:val="20"/>
        </w:rPr>
        <w:t xml:space="preserve"> </w:t>
      </w:r>
      <w:r w:rsidRPr="00DA0E8D">
        <w:rPr>
          <w:rFonts w:asciiTheme="minorHAnsi" w:hAnsiTheme="minorHAnsi" w:cstheme="minorHAnsi"/>
          <w:sz w:val="20"/>
        </w:rPr>
        <w:t>zostały</w:t>
      </w:r>
      <w:r w:rsidRPr="00DA0E8D">
        <w:rPr>
          <w:rFonts w:asciiTheme="minorHAnsi" w:hAnsiTheme="minorHAnsi" w:cstheme="minorHAnsi"/>
          <w:spacing w:val="-5"/>
          <w:sz w:val="20"/>
        </w:rPr>
        <w:t xml:space="preserve"> </w:t>
      </w:r>
      <w:r w:rsidRPr="00DA0E8D">
        <w:rPr>
          <w:rFonts w:asciiTheme="minorHAnsi" w:hAnsiTheme="minorHAnsi" w:cstheme="minorHAnsi"/>
          <w:sz w:val="20"/>
        </w:rPr>
        <w:t>wykonane</w:t>
      </w:r>
      <w:r w:rsidRPr="00DA0E8D">
        <w:rPr>
          <w:rFonts w:asciiTheme="minorHAnsi" w:hAnsiTheme="minorHAnsi" w:cstheme="minorHAnsi"/>
          <w:spacing w:val="-3"/>
          <w:sz w:val="20"/>
        </w:rPr>
        <w:t xml:space="preserve"> </w:t>
      </w:r>
      <w:r w:rsidRPr="00DA0E8D">
        <w:rPr>
          <w:rFonts w:asciiTheme="minorHAnsi" w:hAnsiTheme="minorHAnsi" w:cstheme="minorHAnsi"/>
          <w:sz w:val="20"/>
        </w:rPr>
        <w:t>lub są wykonywane należycie</w:t>
      </w:r>
      <w:r>
        <w:rPr>
          <w:rFonts w:asciiTheme="minorHAnsi" w:hAnsiTheme="minorHAnsi" w:cstheme="minorHAnsi"/>
          <w:sz w:val="20"/>
        </w:rPr>
        <w:t xml:space="preserve">. </w:t>
      </w:r>
      <w:r w:rsidRPr="00DA0E8D">
        <w:rPr>
          <w:rFonts w:ascii="Calibri" w:hAnsi="Calibri" w:cs="Calibri"/>
          <w:color w:val="000000"/>
          <w:sz w:val="20"/>
          <w:szCs w:val="20"/>
        </w:rPr>
        <w:t>Dowodami są referencje bądź inne dokumenty sporządzone przez podmiot, na rzecz którego dostawy/usługi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:rsidR="00C46C7E" w:rsidRDefault="00C46C7E" w:rsidP="00264C93">
      <w:pPr>
        <w:rPr>
          <w:rFonts w:ascii="Calibri" w:hAnsi="Calibri" w:cs="Calibri"/>
          <w:sz w:val="22"/>
        </w:rPr>
      </w:pPr>
    </w:p>
    <w:p w:rsidR="00C46C7E" w:rsidRPr="00C46C7E" w:rsidRDefault="00C46C7E" w:rsidP="00264C93">
      <w:pPr>
        <w:rPr>
          <w:rFonts w:ascii="Calibri" w:hAnsi="Calibri" w:cs="Calibri"/>
          <w:sz w:val="20"/>
          <w:szCs w:val="20"/>
        </w:rPr>
      </w:pPr>
    </w:p>
    <w:p w:rsidR="0037616F" w:rsidRPr="00C46C7E" w:rsidRDefault="004451F3" w:rsidP="00264C93">
      <w:pPr>
        <w:rPr>
          <w:rFonts w:ascii="Calibri" w:hAnsi="Calibri" w:cs="Calibri"/>
          <w:sz w:val="20"/>
          <w:szCs w:val="20"/>
        </w:rPr>
      </w:pPr>
      <w:r w:rsidRPr="00C46C7E">
        <w:rPr>
          <w:rFonts w:ascii="Calibri" w:hAnsi="Calibri" w:cs="Calibri"/>
          <w:sz w:val="20"/>
          <w:szCs w:val="20"/>
        </w:rPr>
        <w:t>Miejscowość i data: ............................................</w:t>
      </w:r>
    </w:p>
    <w:p w:rsidR="00264C93" w:rsidRPr="00CA6B03" w:rsidRDefault="00264C93" w:rsidP="00DA0E8D">
      <w:pPr>
        <w:rPr>
          <w:rFonts w:ascii="Calibri" w:hAnsi="Calibri" w:cs="Calibri"/>
          <w:sz w:val="22"/>
        </w:rPr>
      </w:pPr>
    </w:p>
    <w:p w:rsidR="00264C93" w:rsidRPr="00CA6B03" w:rsidRDefault="00264C93" w:rsidP="00E00578">
      <w:pPr>
        <w:jc w:val="right"/>
        <w:rPr>
          <w:rFonts w:ascii="Calibri" w:hAnsi="Calibri" w:cs="Calibri"/>
          <w:sz w:val="22"/>
        </w:rPr>
      </w:pPr>
    </w:p>
    <w:p w:rsidR="004451F3" w:rsidRPr="00CA6B03" w:rsidRDefault="00264C93" w:rsidP="00E00578">
      <w:pPr>
        <w:jc w:val="right"/>
        <w:rPr>
          <w:rFonts w:ascii="Calibri" w:hAnsi="Calibri" w:cs="Calibri"/>
          <w:sz w:val="22"/>
        </w:rPr>
      </w:pPr>
      <w:r w:rsidRPr="00CA6B03">
        <w:rPr>
          <w:rFonts w:ascii="Calibri" w:hAnsi="Calibri" w:cs="Calibri"/>
          <w:sz w:val="22"/>
        </w:rPr>
        <w:t>……………………………….</w:t>
      </w:r>
      <w:r w:rsidR="00AD0C2C" w:rsidRPr="00CA6B03">
        <w:rPr>
          <w:rFonts w:ascii="Calibri" w:hAnsi="Calibri" w:cs="Calibri"/>
          <w:sz w:val="22"/>
        </w:rPr>
        <w:t>………………..</w:t>
      </w:r>
      <w:r w:rsidR="004451F3" w:rsidRPr="00CA6B03">
        <w:rPr>
          <w:rFonts w:ascii="Calibri" w:hAnsi="Calibri" w:cs="Calibri"/>
          <w:sz w:val="22"/>
        </w:rPr>
        <w:t>……………………………..</w:t>
      </w:r>
    </w:p>
    <w:p w:rsidR="00C46C7E" w:rsidRPr="00534D87" w:rsidRDefault="00C46C7E" w:rsidP="00C46C7E">
      <w:pPr>
        <w:ind w:left="4956" w:right="162" w:firstLine="708"/>
        <w:rPr>
          <w:rFonts w:asciiTheme="minorHAnsi" w:hAnsiTheme="minorHAnsi" w:cstheme="minorHAnsi"/>
          <w:i/>
          <w:sz w:val="16"/>
        </w:rPr>
      </w:pPr>
      <w:r w:rsidRPr="00534D87">
        <w:rPr>
          <w:rFonts w:asciiTheme="minorHAnsi" w:hAnsiTheme="minorHAnsi" w:cstheme="minorHAnsi"/>
          <w:spacing w:val="-2"/>
          <w:sz w:val="16"/>
        </w:rPr>
        <w:t>Podpis</w:t>
      </w:r>
      <w:r>
        <w:rPr>
          <w:rFonts w:asciiTheme="minorHAnsi" w:hAnsiTheme="minorHAnsi" w:cstheme="minorHAnsi"/>
          <w:spacing w:val="-2"/>
          <w:sz w:val="16"/>
        </w:rPr>
        <w:t xml:space="preserve"> </w:t>
      </w:r>
      <w:r w:rsidRPr="00534D87">
        <w:rPr>
          <w:rFonts w:asciiTheme="minorHAnsi" w:hAnsiTheme="minorHAnsi" w:cstheme="minorHAnsi"/>
          <w:i/>
          <w:sz w:val="16"/>
        </w:rPr>
        <w:t>(opatrzyć</w:t>
      </w:r>
      <w:r w:rsidRPr="00534D87">
        <w:rPr>
          <w:rFonts w:asciiTheme="minorHAnsi" w:hAnsiTheme="minorHAnsi" w:cstheme="minorHAnsi"/>
          <w:i/>
          <w:spacing w:val="-12"/>
          <w:sz w:val="16"/>
        </w:rPr>
        <w:t xml:space="preserve"> </w:t>
      </w:r>
      <w:r w:rsidRPr="00534D87">
        <w:rPr>
          <w:rFonts w:asciiTheme="minorHAnsi" w:hAnsiTheme="minorHAnsi" w:cstheme="minorHAnsi"/>
          <w:i/>
          <w:sz w:val="16"/>
        </w:rPr>
        <w:t>kwalifikowanym</w:t>
      </w:r>
      <w:r w:rsidRPr="00534D87">
        <w:rPr>
          <w:rFonts w:asciiTheme="minorHAnsi" w:hAnsiTheme="minorHAnsi" w:cstheme="minorHAnsi"/>
          <w:i/>
          <w:spacing w:val="-11"/>
          <w:sz w:val="16"/>
        </w:rPr>
        <w:t xml:space="preserve"> </w:t>
      </w:r>
      <w:r w:rsidRPr="00534D87">
        <w:rPr>
          <w:rFonts w:asciiTheme="minorHAnsi" w:hAnsiTheme="minorHAnsi" w:cstheme="minorHAnsi"/>
          <w:i/>
          <w:sz w:val="16"/>
        </w:rPr>
        <w:t>podpisem</w:t>
      </w:r>
      <w:r w:rsidRPr="00534D87">
        <w:rPr>
          <w:rFonts w:asciiTheme="minorHAnsi" w:hAnsiTheme="minorHAnsi" w:cstheme="minorHAnsi"/>
          <w:i/>
          <w:spacing w:val="-11"/>
          <w:sz w:val="16"/>
        </w:rPr>
        <w:t xml:space="preserve"> </w:t>
      </w:r>
      <w:r w:rsidRPr="00534D87">
        <w:rPr>
          <w:rFonts w:asciiTheme="minorHAnsi" w:hAnsiTheme="minorHAnsi" w:cstheme="minorHAnsi"/>
          <w:i/>
          <w:sz w:val="16"/>
        </w:rPr>
        <w:t>elektronicznym, podpisem zaufanym lub podpisem osobistym)</w:t>
      </w:r>
    </w:p>
    <w:p w:rsidR="00CE3AD2" w:rsidRPr="00070DBF" w:rsidRDefault="00AD0C2C" w:rsidP="00E00578">
      <w:pPr>
        <w:jc w:val="right"/>
        <w:rPr>
          <w:rFonts w:ascii="Calibri" w:hAnsi="Calibri" w:cs="Calibri"/>
          <w:i/>
          <w:sz w:val="16"/>
        </w:rPr>
      </w:pPr>
      <w:r w:rsidRPr="00070DBF">
        <w:rPr>
          <w:rFonts w:ascii="Calibri" w:hAnsi="Calibri" w:cs="Calibri"/>
          <w:i/>
          <w:sz w:val="16"/>
        </w:rPr>
        <w:tab/>
      </w:r>
    </w:p>
    <w:sectPr w:rsidR="00CE3AD2" w:rsidRPr="00070DBF" w:rsidSect="00DA0E8D">
      <w:headerReference w:type="default" r:id="rId8"/>
      <w:pgSz w:w="11906" w:h="16838"/>
      <w:pgMar w:top="993" w:right="1133" w:bottom="1134" w:left="1417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0A3" w:rsidRDefault="00E250A3" w:rsidP="0057464F">
      <w:r>
        <w:separator/>
      </w:r>
    </w:p>
  </w:endnote>
  <w:endnote w:type="continuationSeparator" w:id="0">
    <w:p w:rsidR="00E250A3" w:rsidRDefault="00E250A3" w:rsidP="00574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0A3" w:rsidRDefault="00E250A3" w:rsidP="0057464F">
      <w:r>
        <w:separator/>
      </w:r>
    </w:p>
  </w:footnote>
  <w:footnote w:type="continuationSeparator" w:id="0">
    <w:p w:rsidR="00E250A3" w:rsidRDefault="00E250A3" w:rsidP="00574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C2C" w:rsidRDefault="00C46C7E" w:rsidP="004C6C7F">
    <w:pPr>
      <w:pStyle w:val="Nagwek"/>
    </w:pPr>
    <w:r>
      <w:rPr>
        <w:noProof/>
      </w:rPr>
      <w:drawing>
        <wp:inline distT="0" distB="0" distL="0" distR="0">
          <wp:extent cx="5953125" cy="70485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A0E8D" w:rsidRPr="002671A2" w:rsidRDefault="00DA0E8D" w:rsidP="00DA0E8D">
    <w:pPr>
      <w:jc w:val="right"/>
      <w:rPr>
        <w:rFonts w:ascii="Calibri" w:hAnsi="Calibri" w:cs="Calibri"/>
        <w:sz w:val="20"/>
        <w:szCs w:val="20"/>
      </w:rPr>
    </w:pPr>
    <w:r w:rsidRPr="002671A2">
      <w:rPr>
        <w:rFonts w:ascii="Calibri" w:hAnsi="Calibri" w:cs="Calibri"/>
        <w:sz w:val="20"/>
        <w:szCs w:val="20"/>
      </w:rPr>
      <w:t xml:space="preserve">Załącznik nr </w:t>
    </w:r>
    <w:r w:rsidR="002671A2" w:rsidRPr="002671A2">
      <w:rPr>
        <w:rFonts w:ascii="Calibri" w:hAnsi="Calibri" w:cs="Calibri"/>
        <w:sz w:val="20"/>
        <w:szCs w:val="20"/>
      </w:rPr>
      <w:t xml:space="preserve">8 do </w:t>
    </w:r>
    <w:proofErr w:type="spellStart"/>
    <w:r w:rsidR="002671A2" w:rsidRPr="002671A2">
      <w:rPr>
        <w:rFonts w:ascii="Calibri" w:hAnsi="Calibri" w:cs="Calibri"/>
        <w:sz w:val="20"/>
        <w:szCs w:val="20"/>
      </w:rPr>
      <w:t>SWZ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A74ED"/>
    <w:multiLevelType w:val="hybridMultilevel"/>
    <w:tmpl w:val="922C34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127594"/>
    <w:multiLevelType w:val="hybridMultilevel"/>
    <w:tmpl w:val="F75C3CCA"/>
    <w:lvl w:ilvl="0" w:tplc="7A7C8458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F5453E"/>
    <w:multiLevelType w:val="hybridMultilevel"/>
    <w:tmpl w:val="F75C3CCA"/>
    <w:lvl w:ilvl="0" w:tplc="7A7C8458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451F3"/>
    <w:rsid w:val="000639BE"/>
    <w:rsid w:val="00064FEA"/>
    <w:rsid w:val="00070DBF"/>
    <w:rsid w:val="00084ACA"/>
    <w:rsid w:val="000A187E"/>
    <w:rsid w:val="000D7238"/>
    <w:rsid w:val="00101385"/>
    <w:rsid w:val="00152255"/>
    <w:rsid w:val="001846C3"/>
    <w:rsid w:val="001B3C41"/>
    <w:rsid w:val="001E348A"/>
    <w:rsid w:val="00203974"/>
    <w:rsid w:val="00221FDE"/>
    <w:rsid w:val="00231477"/>
    <w:rsid w:val="00264C93"/>
    <w:rsid w:val="002671A2"/>
    <w:rsid w:val="00270781"/>
    <w:rsid w:val="00282A05"/>
    <w:rsid w:val="002B5FFF"/>
    <w:rsid w:val="002D27F1"/>
    <w:rsid w:val="00312623"/>
    <w:rsid w:val="003158F0"/>
    <w:rsid w:val="00316BCE"/>
    <w:rsid w:val="0032583A"/>
    <w:rsid w:val="003356EB"/>
    <w:rsid w:val="00340561"/>
    <w:rsid w:val="00346779"/>
    <w:rsid w:val="0037616F"/>
    <w:rsid w:val="003936C0"/>
    <w:rsid w:val="003B7644"/>
    <w:rsid w:val="003B7826"/>
    <w:rsid w:val="003C2FF2"/>
    <w:rsid w:val="00402A30"/>
    <w:rsid w:val="00404BA2"/>
    <w:rsid w:val="00412CAD"/>
    <w:rsid w:val="004451F3"/>
    <w:rsid w:val="00450378"/>
    <w:rsid w:val="00461C73"/>
    <w:rsid w:val="00463AEA"/>
    <w:rsid w:val="0047358A"/>
    <w:rsid w:val="004A4934"/>
    <w:rsid w:val="004B38DD"/>
    <w:rsid w:val="004C2B42"/>
    <w:rsid w:val="004C6C7F"/>
    <w:rsid w:val="004D7C37"/>
    <w:rsid w:val="004E448D"/>
    <w:rsid w:val="00532B8C"/>
    <w:rsid w:val="00537D14"/>
    <w:rsid w:val="00540404"/>
    <w:rsid w:val="0057464F"/>
    <w:rsid w:val="005A7FBB"/>
    <w:rsid w:val="005D2F1D"/>
    <w:rsid w:val="00616170"/>
    <w:rsid w:val="00617DD3"/>
    <w:rsid w:val="006460A1"/>
    <w:rsid w:val="0067334F"/>
    <w:rsid w:val="006C1FD5"/>
    <w:rsid w:val="006C2E4E"/>
    <w:rsid w:val="007210CC"/>
    <w:rsid w:val="007472A5"/>
    <w:rsid w:val="007573DC"/>
    <w:rsid w:val="007732DE"/>
    <w:rsid w:val="007E3F63"/>
    <w:rsid w:val="007E634F"/>
    <w:rsid w:val="007F42D3"/>
    <w:rsid w:val="008149C4"/>
    <w:rsid w:val="00831913"/>
    <w:rsid w:val="008332F0"/>
    <w:rsid w:val="008359F3"/>
    <w:rsid w:val="008578DF"/>
    <w:rsid w:val="00865004"/>
    <w:rsid w:val="008A5A4D"/>
    <w:rsid w:val="008A6CDB"/>
    <w:rsid w:val="008D4A6D"/>
    <w:rsid w:val="00902F51"/>
    <w:rsid w:val="00910244"/>
    <w:rsid w:val="00914C47"/>
    <w:rsid w:val="00921203"/>
    <w:rsid w:val="00922354"/>
    <w:rsid w:val="009267D2"/>
    <w:rsid w:val="00974A6C"/>
    <w:rsid w:val="009B5AE6"/>
    <w:rsid w:val="009D2C12"/>
    <w:rsid w:val="009E586C"/>
    <w:rsid w:val="009F64C2"/>
    <w:rsid w:val="00A420A5"/>
    <w:rsid w:val="00A52D58"/>
    <w:rsid w:val="00A729D6"/>
    <w:rsid w:val="00AD0C2C"/>
    <w:rsid w:val="00AE0755"/>
    <w:rsid w:val="00AF48D1"/>
    <w:rsid w:val="00B17F14"/>
    <w:rsid w:val="00B22F98"/>
    <w:rsid w:val="00B3210D"/>
    <w:rsid w:val="00B346ED"/>
    <w:rsid w:val="00B54B23"/>
    <w:rsid w:val="00B73FD1"/>
    <w:rsid w:val="00B8108D"/>
    <w:rsid w:val="00BE5A77"/>
    <w:rsid w:val="00C12905"/>
    <w:rsid w:val="00C27713"/>
    <w:rsid w:val="00C46C7E"/>
    <w:rsid w:val="00C83111"/>
    <w:rsid w:val="00C90487"/>
    <w:rsid w:val="00C96CAC"/>
    <w:rsid w:val="00CA6B03"/>
    <w:rsid w:val="00CB2410"/>
    <w:rsid w:val="00CE3AD2"/>
    <w:rsid w:val="00D057E7"/>
    <w:rsid w:val="00D82700"/>
    <w:rsid w:val="00D84DD9"/>
    <w:rsid w:val="00DA0E8D"/>
    <w:rsid w:val="00DC2A40"/>
    <w:rsid w:val="00DE7F02"/>
    <w:rsid w:val="00E00578"/>
    <w:rsid w:val="00E04CE2"/>
    <w:rsid w:val="00E250A3"/>
    <w:rsid w:val="00E31591"/>
    <w:rsid w:val="00E5486F"/>
    <w:rsid w:val="00E84B4E"/>
    <w:rsid w:val="00E97388"/>
    <w:rsid w:val="00EA66EC"/>
    <w:rsid w:val="00EE3FF7"/>
    <w:rsid w:val="00F027E5"/>
    <w:rsid w:val="00F073EB"/>
    <w:rsid w:val="00F55872"/>
    <w:rsid w:val="00F92837"/>
    <w:rsid w:val="00F96878"/>
    <w:rsid w:val="00FD022F"/>
    <w:rsid w:val="00FE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51F3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link w:val="Nagwek3Znak"/>
    <w:uiPriority w:val="9"/>
    <w:unhideWhenUsed/>
    <w:qFormat/>
    <w:rsid w:val="00DA0E8D"/>
    <w:pPr>
      <w:widowControl w:val="0"/>
      <w:autoSpaceDE w:val="0"/>
      <w:autoSpaceDN w:val="0"/>
      <w:ind w:left="47"/>
      <w:jc w:val="center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451F3"/>
    <w:pPr>
      <w:spacing w:after="120"/>
    </w:pPr>
  </w:style>
  <w:style w:type="character" w:customStyle="1" w:styleId="TekstpodstawowyZnak">
    <w:name w:val="Tekst podstawowy Znak"/>
    <w:link w:val="Tekstpodstawowy"/>
    <w:semiHidden/>
    <w:rsid w:val="00445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4451F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451F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rsid w:val="004451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21">
    <w:name w:val="Tekst podstawowy 21"/>
    <w:basedOn w:val="Normalny"/>
    <w:rsid w:val="004451F3"/>
    <w:pPr>
      <w:widowControl w:val="0"/>
      <w:ind w:left="280" w:hanging="280"/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4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46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6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46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2D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732DE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221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1F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21FD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1F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1FDE"/>
    <w:rPr>
      <w:rFonts w:ascii="Times New Roman" w:eastAsia="Times New Roman" w:hAnsi="Times New Roman"/>
      <w:b/>
      <w:bCs/>
    </w:rPr>
  </w:style>
  <w:style w:type="character" w:styleId="Pogrubienie">
    <w:name w:val="Strong"/>
    <w:uiPriority w:val="22"/>
    <w:qFormat/>
    <w:rsid w:val="00617DD3"/>
    <w:rPr>
      <w:b/>
      <w:bCs/>
    </w:rPr>
  </w:style>
  <w:style w:type="paragraph" w:styleId="Zwykytekst">
    <w:name w:val="Plain Text"/>
    <w:basedOn w:val="Normalny"/>
    <w:link w:val="ZwykytekstZnak"/>
    <w:rsid w:val="00C46C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46C7E"/>
    <w:rPr>
      <w:rFonts w:ascii="Courier New" w:eastAsia="Times New Roman" w:hAnsi="Courier New"/>
    </w:rPr>
  </w:style>
  <w:style w:type="table" w:customStyle="1" w:styleId="TableNormal">
    <w:name w:val="Table Normal"/>
    <w:uiPriority w:val="2"/>
    <w:semiHidden/>
    <w:unhideWhenUsed/>
    <w:qFormat/>
    <w:rsid w:val="00DA0E8D"/>
    <w:pPr>
      <w:widowControl w:val="0"/>
      <w:autoSpaceDE w:val="0"/>
      <w:autoSpaceDN w:val="0"/>
    </w:pPr>
    <w:rPr>
      <w:rFonts w:asciiTheme="minorHAnsi" w:eastAsia="Times New Roman" w:hAnsi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DA0E8D"/>
    <w:pPr>
      <w:widowControl w:val="0"/>
      <w:autoSpaceDE w:val="0"/>
      <w:autoSpaceDN w:val="0"/>
    </w:pPr>
    <w:rPr>
      <w:rFonts w:ascii="Arial" w:hAnsi="Arial" w:cs="Arial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DA0E8D"/>
    <w:rPr>
      <w:rFonts w:ascii="Arial" w:eastAsia="Times New Roman" w:hAnsi="Arial" w:cs="Arial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6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1F810F-1576-463E-9067-C1315DAF0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beataa</cp:lastModifiedBy>
  <cp:revision>4</cp:revision>
  <cp:lastPrinted>2011-03-21T06:54:00Z</cp:lastPrinted>
  <dcterms:created xsi:type="dcterms:W3CDTF">2025-04-03T12:42:00Z</dcterms:created>
  <dcterms:modified xsi:type="dcterms:W3CDTF">2025-11-19T11:40:00Z</dcterms:modified>
</cp:coreProperties>
</file>